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F7417" w14:textId="77777777" w:rsidR="008864A7" w:rsidRDefault="008864A7">
      <w:pPr>
        <w:spacing w:line="360" w:lineRule="auto"/>
      </w:pPr>
    </w:p>
    <w:p w14:paraId="6D7E12FE" w14:textId="312CA5B4" w:rsidR="008864A7" w:rsidRDefault="00000000">
      <w:pPr>
        <w:spacing w:line="360" w:lineRule="auto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/>
          <w:sz w:val="24"/>
          <w:szCs w:val="24"/>
        </w:rPr>
        <w:t>1 项目名称</w:t>
      </w:r>
      <w:r>
        <w:rPr>
          <w:rFonts w:ascii="SimSun" w:hAnsi="SimSun" w:hint="eastAsia"/>
          <w:bCs/>
          <w:sz w:val="24"/>
          <w:szCs w:val="24"/>
        </w:rPr>
        <w:t>：</w:t>
      </w:r>
      <w:r w:rsidR="00433591" w:rsidRPr="00290C49">
        <w:rPr>
          <w:rFonts w:ascii="Times New Roman" w:hAnsi="Times New Roman" w:cs="Times New Roman" w:hint="eastAsia"/>
          <w:shd w:val="clear" w:color="auto" w:fill="FFFFFF"/>
        </w:rPr>
        <w:t>复杂幕墙系统全寿命抗震和安全服役关键技术及工程应用</w:t>
      </w:r>
    </w:p>
    <w:p w14:paraId="6439026D" w14:textId="4F3B113D" w:rsidR="008864A7" w:rsidRDefault="00000000">
      <w:pPr>
        <w:spacing w:line="360" w:lineRule="auto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/>
          <w:sz w:val="24"/>
          <w:szCs w:val="24"/>
        </w:rPr>
        <w:t>2 主要完成单位：</w:t>
      </w:r>
      <w:r>
        <w:rPr>
          <w:rFonts w:ascii="SimSun" w:hAnsi="SimSun" w:hint="eastAsia"/>
          <w:bCs/>
          <w:sz w:val="24"/>
          <w:szCs w:val="24"/>
        </w:rPr>
        <w:t>上海师范大学、</w:t>
      </w:r>
      <w:r w:rsidR="00433591">
        <w:rPr>
          <w:rFonts w:ascii="SimSun" w:hAnsi="SimSun" w:hint="eastAsia"/>
          <w:bCs/>
          <w:sz w:val="24"/>
          <w:szCs w:val="24"/>
        </w:rPr>
        <w:t>同济大学</w:t>
      </w:r>
      <w:r>
        <w:rPr>
          <w:rFonts w:ascii="SimSun" w:hAnsi="SimSun" w:hint="eastAsia"/>
          <w:bCs/>
          <w:sz w:val="24"/>
          <w:szCs w:val="24"/>
        </w:rPr>
        <w:t>、</w:t>
      </w:r>
      <w:r w:rsidR="00433591" w:rsidRPr="00433591">
        <w:rPr>
          <w:rFonts w:ascii="SimSun" w:hAnsi="SimSun"/>
          <w:bCs/>
          <w:sz w:val="24"/>
          <w:szCs w:val="24"/>
        </w:rPr>
        <w:t>上海建科检验有限公司</w:t>
      </w:r>
      <w:r>
        <w:rPr>
          <w:rFonts w:ascii="SimSun" w:hAnsi="SimSun" w:hint="eastAsia"/>
          <w:bCs/>
          <w:sz w:val="24"/>
          <w:szCs w:val="24"/>
        </w:rPr>
        <w:t>、</w:t>
      </w:r>
      <w:r w:rsidR="00433591" w:rsidRPr="00433591">
        <w:rPr>
          <w:rFonts w:ascii="SimSun" w:hAnsi="SimSun"/>
          <w:bCs/>
          <w:sz w:val="24"/>
          <w:szCs w:val="24"/>
        </w:rPr>
        <w:t>同济大学建筑设计研究院（集团）有限公司</w:t>
      </w:r>
      <w:r w:rsidR="00433591">
        <w:rPr>
          <w:rFonts w:ascii="SimSun" w:hAnsi="SimSun" w:hint="eastAsia"/>
          <w:bCs/>
          <w:sz w:val="24"/>
          <w:szCs w:val="24"/>
        </w:rPr>
        <w:t>、</w:t>
      </w:r>
      <w:r w:rsidR="00433591" w:rsidRPr="00433591">
        <w:rPr>
          <w:rFonts w:ascii="SimSun" w:hAnsi="SimSun"/>
          <w:bCs/>
          <w:sz w:val="24"/>
          <w:szCs w:val="24"/>
        </w:rPr>
        <w:t>艾勒泰建筑工程咨询（上海）有限公司</w:t>
      </w:r>
    </w:p>
    <w:p w14:paraId="45AFC472" w14:textId="016FC7DF" w:rsidR="008864A7" w:rsidRDefault="00000000">
      <w:pPr>
        <w:spacing w:line="360" w:lineRule="auto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/>
          <w:sz w:val="24"/>
          <w:szCs w:val="24"/>
        </w:rPr>
        <w:t>3 主要完成人：</w:t>
      </w:r>
      <w:r w:rsidR="00433591">
        <w:rPr>
          <w:rFonts w:ascii="SimSun" w:hAnsi="SimSun" w:hint="eastAsia"/>
          <w:bCs/>
          <w:sz w:val="24"/>
          <w:szCs w:val="24"/>
        </w:rPr>
        <w:t>黄宝锋、卢文胜、唐雅芳、张铮、梁本亮、马锦明、徐勤、金颖、龚红武、王洋玲</w:t>
      </w:r>
    </w:p>
    <w:p w14:paraId="4BBE9FA2" w14:textId="77777777" w:rsidR="008864A7" w:rsidRDefault="00000000">
      <w:pPr>
        <w:spacing w:line="360" w:lineRule="auto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/>
          <w:sz w:val="24"/>
          <w:szCs w:val="24"/>
        </w:rPr>
        <w:t>4 提名者：</w:t>
      </w:r>
      <w:r>
        <w:rPr>
          <w:rFonts w:ascii="SimSun" w:hAnsi="SimSun" w:hint="eastAsia"/>
          <w:bCs/>
          <w:sz w:val="24"/>
          <w:szCs w:val="24"/>
        </w:rPr>
        <w:t>上海市教育委员会</w:t>
      </w:r>
    </w:p>
    <w:p w14:paraId="7B1C08A4" w14:textId="77777777" w:rsidR="008864A7" w:rsidRDefault="00000000">
      <w:pPr>
        <w:spacing w:line="360" w:lineRule="auto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/>
          <w:sz w:val="24"/>
          <w:szCs w:val="24"/>
        </w:rPr>
        <w:t>5 提名等级：</w:t>
      </w:r>
      <w:r>
        <w:rPr>
          <w:rFonts w:ascii="SimSun" w:hAnsi="SimSun" w:hint="eastAsia"/>
          <w:bCs/>
          <w:sz w:val="24"/>
          <w:szCs w:val="24"/>
        </w:rPr>
        <w:t>上海市科技进步奖二等奖</w:t>
      </w:r>
    </w:p>
    <w:sectPr w:rsidR="008864A7">
      <w:pgSz w:w="12240" w:h="15840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EC475" w14:textId="77777777" w:rsidR="00FE7C61" w:rsidRDefault="00FE7C61" w:rsidP="00950FCD">
      <w:r>
        <w:separator/>
      </w:r>
    </w:p>
  </w:endnote>
  <w:endnote w:type="continuationSeparator" w:id="0">
    <w:p w14:paraId="053987FA" w14:textId="77777777" w:rsidR="00FE7C61" w:rsidRDefault="00FE7C61" w:rsidP="0095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95D8D" w14:textId="77777777" w:rsidR="00FE7C61" w:rsidRDefault="00FE7C61" w:rsidP="00950FCD">
      <w:r>
        <w:separator/>
      </w:r>
    </w:p>
  </w:footnote>
  <w:footnote w:type="continuationSeparator" w:id="0">
    <w:p w14:paraId="52846788" w14:textId="77777777" w:rsidR="00FE7C61" w:rsidRDefault="00FE7C61" w:rsidP="0095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k0NDcwMDAyMjMyNDFkMWU1ZDA0YWE4YjBjNzE1NGEifQ=="/>
  </w:docVars>
  <w:rsids>
    <w:rsidRoot w:val="008864A7"/>
    <w:rsid w:val="001E5CC4"/>
    <w:rsid w:val="00433591"/>
    <w:rsid w:val="008864A7"/>
    <w:rsid w:val="00950FCD"/>
    <w:rsid w:val="00FE7C61"/>
    <w:rsid w:val="54FC4D2E"/>
    <w:rsid w:val="7F74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DB533"/>
  <w15:docId w15:val="{4E22176D-3C9B-49A6-9BB1-30BF4FBE9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SimSu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line number" w:uiPriority="99" w:qFormat="1"/>
    <w:lsdException w:name="Title" w:qFormat="1"/>
    <w:lsdException w:name="Default Paragraph Fon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LineNumber">
    <w:name w:val="line number"/>
    <w:basedOn w:val="DefaultParagraphFont"/>
    <w:uiPriority w:val="99"/>
    <w:qFormat/>
  </w:style>
  <w:style w:type="character" w:customStyle="1" w:styleId="HeaderChar">
    <w:name w:val="Header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vol">
    <w:name w:val="vol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</dc:creator>
  <cp:lastModifiedBy>B H</cp:lastModifiedBy>
  <cp:revision>3</cp:revision>
  <dcterms:created xsi:type="dcterms:W3CDTF">2025-08-15T01:27:00Z</dcterms:created>
  <dcterms:modified xsi:type="dcterms:W3CDTF">2025-08-15T01:29:00Z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93F9ECCF74A145B28B70D95FC7D9929C_13</vt:lpwstr>
  </property>
</Properties>
</file>